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02D6" w14:textId="77777777" w:rsidR="00364FF1" w:rsidRDefault="007F7F2E" w:rsidP="00DF508F">
      <w:pPr>
        <w:spacing w:before="14" w:after="216"/>
        <w:jc w:val="center"/>
        <w:textAlignment w:val="baseline"/>
      </w:pPr>
      <w:r>
        <w:rPr>
          <w:noProof/>
        </w:rPr>
        <w:drawing>
          <wp:inline distT="0" distB="0" distL="0" distR="0" wp14:anchorId="0288681E" wp14:editId="6B506B51">
            <wp:extent cx="2019300" cy="828675"/>
            <wp:effectExtent l="0" t="0" r="0" b="952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019300" cy="828675"/>
                    </a:xfrm>
                    <a:prstGeom prst="rect">
                      <a:avLst/>
                    </a:prstGeom>
                  </pic:spPr>
                </pic:pic>
              </a:graphicData>
            </a:graphic>
          </wp:inline>
        </w:drawing>
      </w:r>
    </w:p>
    <w:p w14:paraId="2886289B" w14:textId="3DD08046" w:rsidR="00621535" w:rsidRPr="00621535" w:rsidRDefault="007F7F2E" w:rsidP="00621535">
      <w:pPr>
        <w:spacing w:line="403" w:lineRule="exact"/>
        <w:jc w:val="center"/>
        <w:textAlignment w:val="baseline"/>
        <w:rPr>
          <w:rFonts w:ascii="Arial" w:eastAsia="Verdana" w:hAnsi="Arial" w:cs="Arial"/>
          <w:b/>
          <w:color w:val="000000"/>
          <w:sz w:val="24"/>
          <w:szCs w:val="24"/>
        </w:rPr>
      </w:pPr>
      <w:r w:rsidRPr="00621535">
        <w:rPr>
          <w:rFonts w:ascii="Arial" w:eastAsia="Verdana" w:hAnsi="Arial" w:cs="Arial"/>
          <w:color w:val="000000"/>
        </w:rPr>
        <w:t xml:space="preserve">The Township of Leeds and the Thousand Islands </w:t>
      </w:r>
      <w:r w:rsidRPr="00621535">
        <w:rPr>
          <w:rFonts w:ascii="Arial" w:eastAsia="Verdana" w:hAnsi="Arial" w:cs="Arial"/>
          <w:color w:val="000000"/>
        </w:rPr>
        <w:br/>
      </w:r>
      <w:r w:rsidRPr="00621535">
        <w:rPr>
          <w:rFonts w:ascii="Arial" w:eastAsia="Verdana" w:hAnsi="Arial" w:cs="Arial"/>
          <w:b/>
          <w:color w:val="000000"/>
          <w:sz w:val="24"/>
          <w:szCs w:val="24"/>
        </w:rPr>
        <w:t>Summer Employment Opportunities</w:t>
      </w:r>
    </w:p>
    <w:p w14:paraId="369B22C8" w14:textId="7714E96F" w:rsidR="00615EAD" w:rsidRPr="00621535" w:rsidRDefault="007F7F2E" w:rsidP="00291FF8">
      <w:pPr>
        <w:numPr>
          <w:ilvl w:val="0"/>
          <w:numId w:val="1"/>
        </w:numPr>
        <w:tabs>
          <w:tab w:val="clear" w:pos="432"/>
          <w:tab w:val="left" w:pos="360"/>
        </w:tabs>
        <w:spacing w:before="267" w:line="268" w:lineRule="exact"/>
        <w:ind w:left="360" w:hanging="360"/>
        <w:textAlignment w:val="baseline"/>
        <w:rPr>
          <w:rFonts w:ascii="Arial" w:eastAsia="Verdana" w:hAnsi="Arial" w:cs="Arial"/>
          <w:b/>
          <w:color w:val="000000"/>
        </w:rPr>
      </w:pPr>
      <w:r w:rsidRPr="00621535">
        <w:rPr>
          <w:rFonts w:ascii="Arial" w:eastAsia="Verdana" w:hAnsi="Arial" w:cs="Arial"/>
          <w:b/>
          <w:color w:val="000000"/>
        </w:rPr>
        <w:t>Maintenance (</w:t>
      </w:r>
      <w:r w:rsidR="009563D1" w:rsidRPr="00621535">
        <w:rPr>
          <w:rFonts w:ascii="Arial" w:eastAsia="Verdana" w:hAnsi="Arial" w:cs="Arial"/>
          <w:b/>
          <w:color w:val="000000"/>
        </w:rPr>
        <w:t>5 full-time</w:t>
      </w:r>
      <w:r w:rsidR="00466B34" w:rsidRPr="00621535">
        <w:rPr>
          <w:rFonts w:ascii="Arial" w:eastAsia="Verdana" w:hAnsi="Arial" w:cs="Arial"/>
          <w:b/>
          <w:color w:val="000000"/>
        </w:rPr>
        <w:t xml:space="preserve"> summer </w:t>
      </w:r>
      <w:r w:rsidRPr="00621535">
        <w:rPr>
          <w:rFonts w:ascii="Arial" w:eastAsia="Verdana" w:hAnsi="Arial" w:cs="Arial"/>
          <w:b/>
          <w:color w:val="000000"/>
        </w:rPr>
        <w:t xml:space="preserve">positions) </w:t>
      </w:r>
      <w:r w:rsidRPr="00621535">
        <w:rPr>
          <w:rFonts w:ascii="Arial" w:eastAsia="Verdana" w:hAnsi="Arial" w:cs="Arial"/>
          <w:bCs/>
          <w:color w:val="000000"/>
        </w:rPr>
        <w:t xml:space="preserve">– </w:t>
      </w:r>
      <w:r w:rsidR="00615EAD" w:rsidRPr="00621535">
        <w:rPr>
          <w:rFonts w:ascii="Arial" w:eastAsia="Verdana" w:hAnsi="Arial" w:cs="Arial"/>
          <w:color w:val="000000"/>
        </w:rPr>
        <w:t>Maintenance staff provide general services to the Infrastructure and Roads divisions of the Operations department. Maintenance of parks, greenspace, cemeteries, facilities and public works are required. Applicants will safely operate lawn maintenance equipment and perform manual tasks such as painting, cleaning, patching, and hauling.</w:t>
      </w:r>
      <w:r w:rsidR="0003455A">
        <w:rPr>
          <w:rFonts w:ascii="Arial" w:eastAsia="Verdana" w:hAnsi="Arial" w:cs="Arial"/>
          <w:color w:val="000000"/>
        </w:rPr>
        <w:t xml:space="preserve"> </w:t>
      </w:r>
    </w:p>
    <w:p w14:paraId="2E3B1D03" w14:textId="40E7A1BA" w:rsidR="00364FF1" w:rsidRPr="00621535" w:rsidRDefault="007F7F2E" w:rsidP="00DF508F">
      <w:pPr>
        <w:tabs>
          <w:tab w:val="left" w:pos="432"/>
        </w:tabs>
        <w:spacing w:before="267" w:line="268" w:lineRule="exact"/>
        <w:ind w:left="360"/>
        <w:textAlignment w:val="baseline"/>
        <w:rPr>
          <w:rFonts w:ascii="Arial" w:eastAsia="Verdana" w:hAnsi="Arial" w:cs="Arial"/>
          <w:b/>
          <w:color w:val="000000"/>
        </w:rPr>
      </w:pPr>
      <w:r w:rsidRPr="00621535">
        <w:rPr>
          <w:rFonts w:ascii="Arial" w:eastAsia="Verdana" w:hAnsi="Arial" w:cs="Arial"/>
          <w:color w:val="000000"/>
        </w:rPr>
        <w:t xml:space="preserve">This position typically begins early May </w:t>
      </w:r>
      <w:r w:rsidR="009E0A7E" w:rsidRPr="00621535">
        <w:rPr>
          <w:rFonts w:ascii="Arial" w:eastAsia="Verdana" w:hAnsi="Arial" w:cs="Arial"/>
          <w:color w:val="000000"/>
        </w:rPr>
        <w:t xml:space="preserve">for post-secondary students and in late June for high school students. The position is </w:t>
      </w:r>
      <w:r w:rsidRPr="00621535">
        <w:rPr>
          <w:rFonts w:ascii="Arial" w:eastAsia="Verdana" w:hAnsi="Arial" w:cs="Arial"/>
          <w:color w:val="000000"/>
        </w:rPr>
        <w:t xml:space="preserve">based on a 40-hour work week; </w:t>
      </w:r>
      <w:r w:rsidR="00621535" w:rsidRPr="00621535">
        <w:rPr>
          <w:rFonts w:ascii="Arial" w:eastAsia="Verdana" w:hAnsi="Arial" w:cs="Arial"/>
          <w:color w:val="000000"/>
        </w:rPr>
        <w:t>generally,</w:t>
      </w:r>
      <w:r w:rsidR="009E0A7E" w:rsidRPr="00621535">
        <w:rPr>
          <w:rFonts w:ascii="Arial" w:eastAsia="Verdana" w:hAnsi="Arial" w:cs="Arial"/>
          <w:color w:val="000000"/>
        </w:rPr>
        <w:t xml:space="preserve"> 7</w:t>
      </w:r>
      <w:r w:rsidR="0003455A">
        <w:rPr>
          <w:rFonts w:ascii="Arial" w:eastAsia="Verdana" w:hAnsi="Arial" w:cs="Arial"/>
          <w:color w:val="000000"/>
        </w:rPr>
        <w:t>:00</w:t>
      </w:r>
      <w:r w:rsidR="009E0A7E" w:rsidRPr="00621535">
        <w:rPr>
          <w:rFonts w:ascii="Arial" w:eastAsia="Verdana" w:hAnsi="Arial" w:cs="Arial"/>
          <w:color w:val="000000"/>
        </w:rPr>
        <w:t xml:space="preserve"> a.m. to 3:30 p.m. Work schedule may </w:t>
      </w:r>
      <w:r w:rsidRPr="00621535">
        <w:rPr>
          <w:rFonts w:ascii="Arial" w:eastAsia="Verdana" w:hAnsi="Arial" w:cs="Arial"/>
          <w:color w:val="000000"/>
        </w:rPr>
        <w:t>fluctuat</w:t>
      </w:r>
      <w:r w:rsidR="009E0A7E" w:rsidRPr="00621535">
        <w:rPr>
          <w:rFonts w:ascii="Arial" w:eastAsia="Verdana" w:hAnsi="Arial" w:cs="Arial"/>
          <w:color w:val="000000"/>
        </w:rPr>
        <w:t xml:space="preserve">e and include </w:t>
      </w:r>
      <w:r w:rsidRPr="00621535">
        <w:rPr>
          <w:rFonts w:ascii="Arial" w:eastAsia="Verdana" w:hAnsi="Arial" w:cs="Arial"/>
          <w:color w:val="000000"/>
        </w:rPr>
        <w:t xml:space="preserve">evening and weekend </w:t>
      </w:r>
      <w:r w:rsidR="009E0A7E" w:rsidRPr="00621535">
        <w:rPr>
          <w:rFonts w:ascii="Arial" w:eastAsia="Verdana" w:hAnsi="Arial" w:cs="Arial"/>
          <w:color w:val="000000"/>
        </w:rPr>
        <w:t xml:space="preserve">hours. </w:t>
      </w:r>
    </w:p>
    <w:p w14:paraId="6E90BEBF" w14:textId="77777777" w:rsidR="00615EAD" w:rsidRPr="00621535" w:rsidRDefault="00615EAD" w:rsidP="00DF508F">
      <w:pPr>
        <w:ind w:left="360" w:hanging="360"/>
        <w:rPr>
          <w:rFonts w:ascii="Arial" w:eastAsia="Verdana" w:hAnsi="Arial" w:cs="Arial"/>
          <w:color w:val="000000"/>
        </w:rPr>
      </w:pPr>
    </w:p>
    <w:p w14:paraId="020CAA28" w14:textId="0F86EAF0" w:rsidR="007E0431" w:rsidRDefault="007E0431" w:rsidP="007E0431">
      <w:pPr>
        <w:tabs>
          <w:tab w:val="left" w:pos="432"/>
        </w:tabs>
        <w:spacing w:before="267" w:line="268" w:lineRule="exact"/>
        <w:ind w:left="360"/>
        <w:textAlignment w:val="baseline"/>
        <w:rPr>
          <w:rFonts w:ascii="Arial" w:eastAsia="Verdana" w:hAnsi="Arial" w:cs="Arial"/>
          <w:color w:val="000000"/>
        </w:rPr>
      </w:pPr>
      <w:r w:rsidRPr="00621535">
        <w:rPr>
          <w:rFonts w:ascii="Arial" w:eastAsia="Verdana" w:hAnsi="Arial" w:cs="Arial"/>
          <w:color w:val="000000"/>
        </w:rPr>
        <w:t>This position typically begins early May. The position is based on a 40-hour work week; generally, 7</w:t>
      </w:r>
      <w:r w:rsidR="0003455A">
        <w:rPr>
          <w:rFonts w:ascii="Arial" w:eastAsia="Verdana" w:hAnsi="Arial" w:cs="Arial"/>
          <w:color w:val="000000"/>
        </w:rPr>
        <w:t>:00</w:t>
      </w:r>
      <w:r w:rsidRPr="00621535">
        <w:rPr>
          <w:rFonts w:ascii="Arial" w:eastAsia="Verdana" w:hAnsi="Arial" w:cs="Arial"/>
          <w:color w:val="000000"/>
        </w:rPr>
        <w:t xml:space="preserve"> a.m. to 3:30 p.m. Work schedule may fluctuate and include evening and weekend hours. </w:t>
      </w:r>
    </w:p>
    <w:p w14:paraId="6B70D120" w14:textId="4D6B6E73" w:rsidR="00D4214A" w:rsidRPr="00D4214A" w:rsidRDefault="00D4214A" w:rsidP="007E0431">
      <w:pPr>
        <w:tabs>
          <w:tab w:val="left" w:pos="432"/>
        </w:tabs>
        <w:spacing w:before="267" w:line="268" w:lineRule="exact"/>
        <w:ind w:left="360"/>
        <w:textAlignment w:val="baseline"/>
        <w:rPr>
          <w:rFonts w:ascii="Arial" w:eastAsia="Verdana" w:hAnsi="Arial" w:cs="Arial"/>
          <w:b/>
          <w:bCs/>
          <w:color w:val="000000"/>
          <w:u w:val="single"/>
        </w:rPr>
      </w:pPr>
      <w:r w:rsidRPr="00D4214A">
        <w:rPr>
          <w:rFonts w:ascii="Arial" w:eastAsia="Verdana" w:hAnsi="Arial" w:cs="Arial"/>
          <w:b/>
          <w:bCs/>
          <w:color w:val="000000"/>
          <w:u w:val="single"/>
        </w:rPr>
        <w:t xml:space="preserve">Ideal candidates will possess a </w:t>
      </w:r>
      <w:r>
        <w:rPr>
          <w:rFonts w:ascii="Arial" w:eastAsia="Verdana" w:hAnsi="Arial" w:cs="Arial"/>
          <w:b/>
          <w:bCs/>
          <w:color w:val="000000"/>
          <w:u w:val="single"/>
        </w:rPr>
        <w:t>valid</w:t>
      </w:r>
      <w:r w:rsidRPr="00D4214A">
        <w:rPr>
          <w:rFonts w:ascii="Arial" w:eastAsia="Verdana" w:hAnsi="Arial" w:cs="Arial"/>
          <w:b/>
          <w:bCs/>
          <w:color w:val="000000"/>
          <w:u w:val="single"/>
        </w:rPr>
        <w:t xml:space="preserve"> G2 driver’s license.</w:t>
      </w:r>
    </w:p>
    <w:p w14:paraId="0E41FFBA" w14:textId="77777777" w:rsidR="007E0431" w:rsidRPr="00621535" w:rsidRDefault="007E0431" w:rsidP="007E0431">
      <w:pPr>
        <w:spacing w:line="264" w:lineRule="exact"/>
        <w:textAlignment w:val="baseline"/>
        <w:rPr>
          <w:rFonts w:ascii="Arial" w:eastAsia="Verdana" w:hAnsi="Arial" w:cs="Arial"/>
          <w:b/>
          <w:color w:val="000000"/>
          <w:spacing w:val="-2"/>
        </w:rPr>
      </w:pPr>
    </w:p>
    <w:p w14:paraId="713FE361" w14:textId="7FC6F215" w:rsidR="007E0431" w:rsidRPr="00621535" w:rsidRDefault="007F7F2E" w:rsidP="007E0431">
      <w:pPr>
        <w:spacing w:line="264" w:lineRule="exact"/>
        <w:textAlignment w:val="baseline"/>
        <w:rPr>
          <w:rFonts w:ascii="Arial" w:eastAsia="Verdana" w:hAnsi="Arial" w:cs="Arial"/>
          <w:b/>
          <w:color w:val="000000"/>
          <w:spacing w:val="-2"/>
        </w:rPr>
      </w:pPr>
      <w:r w:rsidRPr="00621535">
        <w:rPr>
          <w:rFonts w:ascii="Arial" w:eastAsia="Verdana" w:hAnsi="Arial" w:cs="Arial"/>
          <w:b/>
          <w:color w:val="000000"/>
          <w:spacing w:val="-2"/>
        </w:rPr>
        <w:t>Remuneration</w:t>
      </w:r>
    </w:p>
    <w:p w14:paraId="0BF70AFD" w14:textId="77777777" w:rsidR="007E0431" w:rsidRPr="00621535" w:rsidRDefault="007E0431" w:rsidP="007E0431">
      <w:pPr>
        <w:spacing w:line="264" w:lineRule="exact"/>
        <w:textAlignment w:val="baseline"/>
        <w:rPr>
          <w:rFonts w:ascii="Arial" w:eastAsia="Verdana" w:hAnsi="Arial" w:cs="Arial"/>
          <w:b/>
          <w:color w:val="000000"/>
          <w:spacing w:val="-2"/>
        </w:rPr>
      </w:pPr>
    </w:p>
    <w:p w14:paraId="34DED90A" w14:textId="7A6E5830" w:rsidR="004046E9" w:rsidRPr="00621535" w:rsidRDefault="007F7F2E" w:rsidP="004046E9">
      <w:pPr>
        <w:spacing w:before="5" w:line="259" w:lineRule="exact"/>
        <w:textAlignment w:val="baseline"/>
        <w:rPr>
          <w:rFonts w:ascii="Arial" w:eastAsia="Verdana" w:hAnsi="Arial" w:cs="Arial"/>
          <w:color w:val="000000"/>
          <w:spacing w:val="-4"/>
        </w:rPr>
      </w:pPr>
      <w:r w:rsidRPr="00621535">
        <w:rPr>
          <w:rFonts w:ascii="Arial" w:eastAsia="Verdana" w:hAnsi="Arial" w:cs="Arial"/>
          <w:color w:val="000000"/>
        </w:rPr>
        <w:t>The 202</w:t>
      </w:r>
      <w:r w:rsidR="007E0431" w:rsidRPr="00621535">
        <w:rPr>
          <w:rFonts w:ascii="Arial" w:eastAsia="Verdana" w:hAnsi="Arial" w:cs="Arial"/>
          <w:color w:val="000000"/>
        </w:rPr>
        <w:t>4</w:t>
      </w:r>
      <w:r w:rsidRPr="00621535">
        <w:rPr>
          <w:rFonts w:ascii="Arial" w:eastAsia="Verdana" w:hAnsi="Arial" w:cs="Arial"/>
          <w:color w:val="000000"/>
        </w:rPr>
        <w:t xml:space="preserve"> wage for the positions referenced above is $</w:t>
      </w:r>
      <w:r w:rsidR="007E0431" w:rsidRPr="00621535">
        <w:rPr>
          <w:rFonts w:ascii="Arial" w:eastAsia="Verdana" w:hAnsi="Arial" w:cs="Arial"/>
          <w:color w:val="000000"/>
        </w:rPr>
        <w:t>16.55</w:t>
      </w:r>
      <w:r w:rsidR="00682BEB" w:rsidRPr="00621535">
        <w:rPr>
          <w:rFonts w:ascii="Arial" w:eastAsia="Verdana" w:hAnsi="Arial" w:cs="Arial"/>
          <w:color w:val="000000"/>
        </w:rPr>
        <w:t xml:space="preserve"> per hour</w:t>
      </w:r>
      <w:r w:rsidR="004046E9" w:rsidRPr="00621535">
        <w:rPr>
          <w:rFonts w:ascii="Arial" w:eastAsia="Verdana" w:hAnsi="Arial" w:cs="Arial"/>
          <w:color w:val="000000"/>
        </w:rPr>
        <w:t xml:space="preserve">. </w:t>
      </w:r>
    </w:p>
    <w:p w14:paraId="7F99368F" w14:textId="1E86A42F" w:rsidR="00364FF1" w:rsidRPr="00621535" w:rsidRDefault="007F7F2E" w:rsidP="00DF508F">
      <w:pPr>
        <w:spacing w:before="263" w:line="269" w:lineRule="exact"/>
        <w:textAlignment w:val="baseline"/>
        <w:rPr>
          <w:rFonts w:ascii="Arial" w:eastAsia="Verdana" w:hAnsi="Arial" w:cs="Arial"/>
          <w:color w:val="000000"/>
          <w:spacing w:val="-2"/>
        </w:rPr>
      </w:pPr>
      <w:r w:rsidRPr="00621535">
        <w:rPr>
          <w:rFonts w:ascii="Arial" w:eastAsia="Verdana" w:hAnsi="Arial" w:cs="Arial"/>
          <w:color w:val="000000"/>
          <w:spacing w:val="-2"/>
        </w:rPr>
        <w:t xml:space="preserve">To review the job descriptions for these positions, visit our website: </w:t>
      </w:r>
      <w:hyperlink r:id="rId6">
        <w:r w:rsidRPr="00621535">
          <w:rPr>
            <w:rFonts w:ascii="Arial" w:eastAsia="Verdana" w:hAnsi="Arial" w:cs="Arial"/>
            <w:color w:val="0000FF"/>
            <w:spacing w:val="-2"/>
            <w:u w:val="single"/>
          </w:rPr>
          <w:t>www.leeds1000islands.ca</w:t>
        </w:r>
      </w:hyperlink>
      <w:r w:rsidRPr="00621535">
        <w:rPr>
          <w:rFonts w:ascii="Arial" w:eastAsia="Verdana" w:hAnsi="Arial" w:cs="Arial"/>
          <w:color w:val="000000"/>
          <w:spacing w:val="-2"/>
        </w:rPr>
        <w:t xml:space="preserve"> keyword ‘current opportunities’.</w:t>
      </w:r>
    </w:p>
    <w:p w14:paraId="33CF01D0" w14:textId="20282A0B" w:rsidR="00364FF1" w:rsidRPr="00621535" w:rsidRDefault="007F7F2E" w:rsidP="00DF508F">
      <w:pPr>
        <w:spacing w:before="271" w:line="267" w:lineRule="exact"/>
        <w:textAlignment w:val="baseline"/>
        <w:rPr>
          <w:rFonts w:ascii="Arial" w:eastAsia="Verdana" w:hAnsi="Arial" w:cs="Arial"/>
          <w:color w:val="000000"/>
        </w:rPr>
      </w:pPr>
      <w:r w:rsidRPr="00621535">
        <w:rPr>
          <w:rFonts w:ascii="Arial" w:eastAsia="Verdana" w:hAnsi="Arial" w:cs="Arial"/>
          <w:color w:val="000000"/>
        </w:rPr>
        <w:t xml:space="preserve">Applicants are required to electronically submit a cover letter and résumé outlining the position they are interested in and how they meet the requirements of the position. Please email documents to </w:t>
      </w:r>
      <w:hyperlink r:id="rId7" w:history="1">
        <w:r w:rsidR="00383CEB" w:rsidRPr="00621535">
          <w:rPr>
            <w:rStyle w:val="Hyperlink"/>
            <w:rFonts w:ascii="Arial" w:eastAsia="Verdana" w:hAnsi="Arial" w:cs="Arial"/>
          </w:rPr>
          <w:t>hrmanager@townshipleeds.on.ca</w:t>
        </w:r>
      </w:hyperlink>
      <w:r w:rsidRPr="00621535">
        <w:rPr>
          <w:rFonts w:ascii="Arial" w:eastAsia="Verdana" w:hAnsi="Arial" w:cs="Arial"/>
          <w:color w:val="0562C1"/>
        </w:rPr>
        <w:t>.</w:t>
      </w:r>
    </w:p>
    <w:p w14:paraId="278557C3" w14:textId="22661BC8" w:rsidR="00364FF1" w:rsidRPr="00621535" w:rsidRDefault="007F7F2E" w:rsidP="00DF508F">
      <w:pPr>
        <w:spacing w:before="269" w:after="254" w:line="264" w:lineRule="exact"/>
        <w:textAlignment w:val="baseline"/>
        <w:rPr>
          <w:rFonts w:ascii="Arial" w:eastAsia="Verdana" w:hAnsi="Arial" w:cs="Arial"/>
          <w:color w:val="000000"/>
        </w:rPr>
      </w:pPr>
      <w:r w:rsidRPr="00621535">
        <w:rPr>
          <w:rFonts w:ascii="Arial" w:eastAsia="Verdana" w:hAnsi="Arial" w:cs="Arial"/>
          <w:color w:val="000000"/>
        </w:rPr>
        <w:t xml:space="preserve">Applications will be accepted until </w:t>
      </w:r>
      <w:r w:rsidR="00D4214A">
        <w:rPr>
          <w:rFonts w:ascii="Arial" w:eastAsia="Verdana" w:hAnsi="Arial" w:cs="Arial"/>
          <w:b/>
          <w:bCs/>
          <w:color w:val="000000"/>
        </w:rPr>
        <w:t>March 15</w:t>
      </w:r>
      <w:r w:rsidR="004765EB" w:rsidRPr="00621535">
        <w:rPr>
          <w:rFonts w:ascii="Arial" w:eastAsia="Verdana" w:hAnsi="Arial" w:cs="Arial"/>
          <w:b/>
          <w:bCs/>
          <w:color w:val="000000"/>
        </w:rPr>
        <w:t>, 202</w:t>
      </w:r>
      <w:r w:rsidR="00621535" w:rsidRPr="00621535">
        <w:rPr>
          <w:rFonts w:ascii="Arial" w:eastAsia="Verdana" w:hAnsi="Arial" w:cs="Arial"/>
          <w:b/>
          <w:bCs/>
          <w:color w:val="000000"/>
        </w:rPr>
        <w:t>4</w:t>
      </w:r>
      <w:r w:rsidR="004765EB" w:rsidRPr="00621535">
        <w:rPr>
          <w:rFonts w:ascii="Arial" w:eastAsia="Verdana" w:hAnsi="Arial" w:cs="Arial"/>
          <w:color w:val="000000"/>
        </w:rPr>
        <w:t xml:space="preserve"> </w:t>
      </w:r>
      <w:r w:rsidRPr="00621535">
        <w:rPr>
          <w:rFonts w:ascii="Arial" w:eastAsia="Verdana" w:hAnsi="Arial" w:cs="Arial"/>
          <w:b/>
          <w:color w:val="000000"/>
        </w:rPr>
        <w:t>at 4:00 p.m.</w:t>
      </w:r>
    </w:p>
    <w:p w14:paraId="2256FB3E" w14:textId="77777777" w:rsidR="00621535" w:rsidRDefault="00621535" w:rsidP="00DF508F">
      <w:pPr>
        <w:spacing w:before="40" w:line="242" w:lineRule="exact"/>
        <w:textAlignment w:val="baseline"/>
        <w:rPr>
          <w:rFonts w:ascii="Arial" w:eastAsia="Verdana" w:hAnsi="Arial" w:cs="Arial"/>
          <w:color w:val="000000"/>
          <w:sz w:val="20"/>
        </w:rPr>
      </w:pPr>
    </w:p>
    <w:p w14:paraId="4184AD74" w14:textId="6DBDB85F" w:rsidR="00364FF1" w:rsidRPr="009563D1" w:rsidRDefault="007F7F2E" w:rsidP="00DF508F">
      <w:pPr>
        <w:spacing w:before="40" w:line="242" w:lineRule="exact"/>
        <w:textAlignment w:val="baseline"/>
        <w:rPr>
          <w:rFonts w:ascii="Arial" w:eastAsia="Verdana" w:hAnsi="Arial" w:cs="Arial"/>
          <w:color w:val="000000"/>
          <w:sz w:val="20"/>
        </w:rPr>
      </w:pPr>
      <w:r w:rsidRPr="009563D1">
        <w:rPr>
          <w:rFonts w:ascii="Arial" w:eastAsia="Verdana" w:hAnsi="Arial" w:cs="Arial"/>
          <w:color w:val="000000"/>
          <w:sz w:val="20"/>
        </w:rPr>
        <w:t>The Township of Leeds and the Thousand Islands is an equal opportunity employer. Accessibility accommodations are available, upon request, to support potential applicants with disabilities throughout the recruitment process.</w:t>
      </w:r>
    </w:p>
    <w:p w14:paraId="19FF1E46" w14:textId="77777777" w:rsidR="00364FF1" w:rsidRPr="009563D1" w:rsidRDefault="007F7F2E" w:rsidP="00DF508F">
      <w:pPr>
        <w:spacing w:before="240" w:line="245" w:lineRule="exact"/>
        <w:textAlignment w:val="baseline"/>
        <w:rPr>
          <w:rFonts w:ascii="Arial" w:eastAsia="Verdana" w:hAnsi="Arial" w:cs="Arial"/>
          <w:color w:val="000000"/>
          <w:sz w:val="20"/>
        </w:rPr>
      </w:pPr>
      <w:r w:rsidRPr="009563D1">
        <w:rPr>
          <w:rFonts w:ascii="Arial" w:eastAsia="Verdana" w:hAnsi="Arial" w:cs="Arial"/>
          <w:color w:val="000000"/>
          <w:sz w:val="20"/>
        </w:rPr>
        <w:t>In accordance with Municipal Freedom of Information and Privacy Legislation, the information gathered is collected pursuant to the Municipal Act, S.O. 2001, and will be used for the purpose of job selection.</w:t>
      </w:r>
    </w:p>
    <w:p w14:paraId="3F5387AA" w14:textId="72461072" w:rsidR="00364FF1" w:rsidRPr="009563D1" w:rsidRDefault="007F7F2E" w:rsidP="005A73D8">
      <w:pPr>
        <w:spacing w:before="243" w:after="222" w:line="240" w:lineRule="exact"/>
        <w:jc w:val="both"/>
        <w:textAlignment w:val="baseline"/>
        <w:rPr>
          <w:rFonts w:ascii="Arial" w:hAnsi="Arial" w:cs="Arial"/>
        </w:rPr>
      </w:pPr>
      <w:r w:rsidRPr="009563D1">
        <w:rPr>
          <w:rFonts w:ascii="Arial" w:eastAsia="Verdana" w:hAnsi="Arial" w:cs="Arial"/>
          <w:color w:val="000000"/>
          <w:sz w:val="20"/>
        </w:rPr>
        <w:t>We thank all applicants and advise that only those selected for an interview will be notified</w:t>
      </w:r>
      <w:r w:rsidR="005A73D8" w:rsidRPr="009563D1">
        <w:rPr>
          <w:rFonts w:ascii="Arial" w:eastAsia="Verdana" w:hAnsi="Arial" w:cs="Arial"/>
          <w:color w:val="000000"/>
          <w:sz w:val="20"/>
        </w:rPr>
        <w:t>.</w:t>
      </w:r>
    </w:p>
    <w:sectPr w:rsidR="00364FF1" w:rsidRPr="009563D1" w:rsidSect="00BA6746">
      <w:pgSz w:w="12240" w:h="20160" w:code="5"/>
      <w:pgMar w:top="600" w:right="1080" w:bottom="230" w:left="135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D9D"/>
    <w:multiLevelType w:val="multilevel"/>
    <w:tmpl w:val="E2103C0A"/>
    <w:lvl w:ilvl="0">
      <w:start w:val="1"/>
      <w:numFmt w:val="decimal"/>
      <w:lvlText w:val="%1."/>
      <w:lvlJc w:val="left"/>
      <w:pPr>
        <w:tabs>
          <w:tab w:val="left" w:pos="432"/>
        </w:tabs>
      </w:pPr>
      <w:rPr>
        <w:rFonts w:ascii="Arial" w:eastAsia="Verdana" w:hAnsi="Arial" w:cs="Arial" w:hint="default"/>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942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F1"/>
    <w:rsid w:val="0003455A"/>
    <w:rsid w:val="000965BF"/>
    <w:rsid w:val="001856F8"/>
    <w:rsid w:val="001A7F4D"/>
    <w:rsid w:val="002150AC"/>
    <w:rsid w:val="00263765"/>
    <w:rsid w:val="00291FF8"/>
    <w:rsid w:val="00364FF1"/>
    <w:rsid w:val="00383CEB"/>
    <w:rsid w:val="003B2A98"/>
    <w:rsid w:val="004046E9"/>
    <w:rsid w:val="004473D5"/>
    <w:rsid w:val="00466B34"/>
    <w:rsid w:val="004765EB"/>
    <w:rsid w:val="005A73D8"/>
    <w:rsid w:val="00615EAD"/>
    <w:rsid w:val="00621535"/>
    <w:rsid w:val="00682BEB"/>
    <w:rsid w:val="007825FA"/>
    <w:rsid w:val="007E0431"/>
    <w:rsid w:val="007E0D4C"/>
    <w:rsid w:val="007F7F2E"/>
    <w:rsid w:val="00867733"/>
    <w:rsid w:val="009563D1"/>
    <w:rsid w:val="009E0A7E"/>
    <w:rsid w:val="00AC3E1D"/>
    <w:rsid w:val="00B06999"/>
    <w:rsid w:val="00BA6746"/>
    <w:rsid w:val="00CA2FBC"/>
    <w:rsid w:val="00D4214A"/>
    <w:rsid w:val="00DB2DE6"/>
    <w:rsid w:val="00DC355E"/>
    <w:rsid w:val="00DE0B28"/>
    <w:rsid w:val="00DF508F"/>
    <w:rsid w:val="00E3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3679"/>
  <w15:docId w15:val="{4F9193E2-791E-41F2-B5C9-CE558BAC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AD"/>
    <w:pPr>
      <w:ind w:left="720"/>
      <w:contextualSpacing/>
    </w:pPr>
  </w:style>
  <w:style w:type="character" w:styleId="Hyperlink">
    <w:name w:val="Hyperlink"/>
    <w:basedOn w:val="DefaultParagraphFont"/>
    <w:uiPriority w:val="99"/>
    <w:unhideWhenUsed/>
    <w:rsid w:val="00383CEB"/>
    <w:rPr>
      <w:color w:val="0563C1" w:themeColor="hyperlink"/>
      <w:u w:val="single"/>
    </w:rPr>
  </w:style>
  <w:style w:type="character" w:styleId="UnresolvedMention">
    <w:name w:val="Unresolved Mention"/>
    <w:basedOn w:val="DefaultParagraphFont"/>
    <w:uiPriority w:val="99"/>
    <w:semiHidden/>
    <w:unhideWhenUsed/>
    <w:rsid w:val="00383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manager@townshipleeds.on.ca"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ds1000islands.ca/en/governing/Current-Opportunitie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Cook</dc:creator>
  <cp:lastModifiedBy>Melanie  Cook</cp:lastModifiedBy>
  <cp:revision>7</cp:revision>
  <cp:lastPrinted>2023-01-12T19:16:00Z</cp:lastPrinted>
  <dcterms:created xsi:type="dcterms:W3CDTF">2024-01-23T15:10:00Z</dcterms:created>
  <dcterms:modified xsi:type="dcterms:W3CDTF">2024-02-28T18:22:00Z</dcterms:modified>
</cp:coreProperties>
</file>